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="0007463E">
        <w:rPr>
          <w:rFonts w:ascii="Times New Roman" w:hAnsi="Times New Roman" w:cs="Times New Roman"/>
          <w:sz w:val="26"/>
          <w:szCs w:val="26"/>
        </w:rPr>
        <w:t>19 августа</w:t>
      </w:r>
      <w:r w:rsidR="00E363CE">
        <w:rPr>
          <w:rFonts w:ascii="Times New Roman" w:hAnsi="Times New Roman" w:cs="Times New Roman"/>
          <w:sz w:val="26"/>
          <w:szCs w:val="26"/>
        </w:rPr>
        <w:t xml:space="preserve"> 2025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9116D5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>М</w:t>
      </w:r>
      <w:r w:rsidRPr="00E363C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63CE">
        <w:rPr>
          <w:rFonts w:ascii="Times New Roman" w:hAnsi="Times New Roman" w:cs="Times New Roman"/>
          <w:sz w:val="26"/>
          <w:szCs w:val="26"/>
        </w:rPr>
        <w:t>2</w:t>
      </w:r>
      <w:r w:rsidRPr="00E363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363CE">
        <w:rPr>
          <w:rFonts w:ascii="Times New Roman" w:hAnsi="Times New Roman" w:cs="Times New Roman"/>
          <w:sz w:val="26"/>
          <w:szCs w:val="26"/>
        </w:rPr>
        <w:t>Красников С</w:t>
      </w:r>
      <w:r w:rsidR="0007463E">
        <w:rPr>
          <w:rFonts w:ascii="Times New Roman" w:hAnsi="Times New Roman" w:cs="Times New Roman"/>
          <w:sz w:val="26"/>
          <w:szCs w:val="26"/>
        </w:rPr>
        <w:t>емен Сергеевич</w:t>
      </w:r>
      <w:r w:rsidRPr="00E363CE">
        <w:rPr>
          <w:rFonts w:ascii="Times New Roman" w:hAnsi="Times New Roman" w:cs="Times New Roman"/>
          <w:sz w:val="26"/>
          <w:szCs w:val="26"/>
        </w:rPr>
        <w:t xml:space="preserve"> (628486 Ханты – </w:t>
      </w:r>
      <w:r w:rsidRPr="009116D5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F831E9" w:rsidRPr="00E363CE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16D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116D5" w:rsidR="009116D5">
        <w:rPr>
          <w:rFonts w:ascii="Times New Roman" w:hAnsi="Times New Roman" w:cs="Times New Roman"/>
          <w:sz w:val="26"/>
          <w:szCs w:val="26"/>
        </w:rPr>
        <w:t xml:space="preserve">Абдурахмановой Венеры </w:t>
      </w:r>
      <w:r w:rsidRPr="009116D5" w:rsidR="009116D5">
        <w:rPr>
          <w:rFonts w:ascii="Times New Roman" w:hAnsi="Times New Roman" w:cs="Times New Roman"/>
          <w:sz w:val="26"/>
          <w:szCs w:val="26"/>
        </w:rPr>
        <w:t>Ураловны</w:t>
      </w:r>
      <w:r w:rsidRPr="009116D5" w:rsidR="009116D5">
        <w:rPr>
          <w:rFonts w:ascii="Times New Roman" w:hAnsi="Times New Roman" w:cs="Times New Roman"/>
          <w:sz w:val="26"/>
          <w:szCs w:val="26"/>
        </w:rPr>
        <w:t xml:space="preserve">, </w:t>
      </w:r>
      <w:r w:rsidR="004E0C2F">
        <w:rPr>
          <w:rFonts w:ascii="Times New Roman" w:hAnsi="Times New Roman" w:cs="Times New Roman"/>
          <w:sz w:val="26"/>
          <w:szCs w:val="26"/>
        </w:rPr>
        <w:t>*</w:t>
      </w:r>
      <w:r w:rsidRPr="00E363CE">
        <w:rPr>
          <w:rFonts w:ascii="Times New Roman" w:hAnsi="Times New Roman" w:cs="Times New Roman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E363C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E363C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E363C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E363CE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67559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67559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Абдурахманова В.У.</w:t>
      </w:r>
      <w:r w:rsidRPr="0067559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75594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ликвидатором ООО «КУРАЖ»</w:t>
      </w:r>
      <w:r w:rsidRPr="0067559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E363C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5594">
        <w:rPr>
          <w:rFonts w:ascii="Times New Roman" w:hAnsi="Times New Roman" w:cs="Times New Roman"/>
          <w:sz w:val="26"/>
          <w:szCs w:val="26"/>
        </w:rPr>
        <w:t xml:space="preserve">до </w:t>
      </w:r>
      <w:r w:rsidRPr="00675594" w:rsidR="00623A39">
        <w:rPr>
          <w:rFonts w:ascii="Times New Roman" w:hAnsi="Times New Roman" w:cs="Times New Roman"/>
          <w:sz w:val="26"/>
          <w:szCs w:val="26"/>
        </w:rPr>
        <w:t>00:</w:t>
      </w:r>
      <w:r w:rsidRPr="00675594">
        <w:rPr>
          <w:rFonts w:ascii="Times New Roman" w:hAnsi="Times New Roman" w:cs="Times New Roman"/>
          <w:sz w:val="26"/>
          <w:szCs w:val="26"/>
        </w:rPr>
        <w:t>0</w:t>
      </w:r>
      <w:r w:rsidRPr="00675594" w:rsidR="00623A39">
        <w:rPr>
          <w:rFonts w:ascii="Times New Roman" w:hAnsi="Times New Roman" w:cs="Times New Roman"/>
          <w:sz w:val="26"/>
          <w:szCs w:val="26"/>
        </w:rPr>
        <w:t>1</w:t>
      </w:r>
      <w:r w:rsidRPr="0067559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75594" w:rsidR="00623A39">
        <w:rPr>
          <w:rFonts w:ascii="Times New Roman" w:hAnsi="Times New Roman" w:cs="Times New Roman"/>
          <w:sz w:val="26"/>
          <w:szCs w:val="26"/>
        </w:rPr>
        <w:t>26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="0007463E">
        <w:rPr>
          <w:rFonts w:ascii="Times New Roman" w:hAnsi="Times New Roman" w:cs="Times New Roman"/>
          <w:sz w:val="26"/>
          <w:szCs w:val="26"/>
        </w:rPr>
        <w:t>10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E363CE">
        <w:rPr>
          <w:rFonts w:ascii="Times New Roman" w:hAnsi="Times New Roman" w:cs="Times New Roman"/>
          <w:sz w:val="26"/>
          <w:szCs w:val="26"/>
        </w:rPr>
        <w:t>а</w:t>
      </w:r>
      <w:r w:rsidRPr="00675594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675594" w:rsidR="00A1736D">
        <w:rPr>
          <w:rFonts w:ascii="Times New Roman" w:hAnsi="Times New Roman" w:cs="Times New Roman"/>
          <w:sz w:val="26"/>
          <w:szCs w:val="26"/>
        </w:rPr>
        <w:t>.</w:t>
      </w:r>
      <w:r w:rsidRPr="00675594">
        <w:rPr>
          <w:rFonts w:ascii="Times New Roman" w:hAnsi="Times New Roman" w:cs="Times New Roman"/>
          <w:sz w:val="26"/>
          <w:szCs w:val="26"/>
        </w:rPr>
        <w:t>7 ст</w:t>
      </w:r>
      <w:r w:rsidRPr="0067559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67559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="0007463E">
        <w:rPr>
          <w:rFonts w:ascii="Times New Roman" w:hAnsi="Times New Roman" w:cs="Times New Roman"/>
          <w:sz w:val="26"/>
          <w:szCs w:val="26"/>
        </w:rPr>
        <w:t>9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</w:t>
      </w:r>
      <w:r w:rsidR="0007463E">
        <w:rPr>
          <w:rFonts w:ascii="Times New Roman" w:hAnsi="Times New Roman" w:cs="Times New Roman"/>
          <w:sz w:val="26"/>
          <w:szCs w:val="26"/>
        </w:rPr>
        <w:t>4 год</w:t>
      </w:r>
      <w:r w:rsidRPr="00675594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07463E">
        <w:rPr>
          <w:rFonts w:ascii="Times New Roman" w:hAnsi="Times New Roman" w:cs="Times New Roman"/>
          <w:sz w:val="26"/>
          <w:szCs w:val="26"/>
        </w:rPr>
        <w:t>9</w:t>
      </w:r>
      <w:r w:rsidRPr="00675594" w:rsidR="0024377A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</w:t>
      </w:r>
      <w:r w:rsidR="0007463E">
        <w:rPr>
          <w:rFonts w:ascii="Times New Roman" w:hAnsi="Times New Roman" w:cs="Times New Roman"/>
          <w:sz w:val="26"/>
          <w:szCs w:val="26"/>
        </w:rPr>
        <w:t>год</w:t>
      </w:r>
      <w:r w:rsidRPr="00675594">
        <w:rPr>
          <w:rFonts w:ascii="Times New Roman" w:hAnsi="Times New Roman" w:cs="Times New Roman"/>
          <w:sz w:val="26"/>
          <w:szCs w:val="26"/>
        </w:rPr>
        <w:t>- 25.</w:t>
      </w:r>
      <w:r w:rsidR="0007463E">
        <w:rPr>
          <w:rFonts w:ascii="Times New Roman" w:hAnsi="Times New Roman" w:cs="Times New Roman"/>
          <w:sz w:val="26"/>
          <w:szCs w:val="26"/>
        </w:rPr>
        <w:t>10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675594" w:rsidR="00623A39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="0007463E">
        <w:rPr>
          <w:rFonts w:ascii="Times New Roman" w:hAnsi="Times New Roman" w:cs="Times New Roman"/>
          <w:sz w:val="26"/>
          <w:szCs w:val="26"/>
        </w:rPr>
        <w:t>10</w:t>
      </w:r>
      <w:r w:rsidRPr="00675594" w:rsidR="0024377A">
        <w:rPr>
          <w:rFonts w:ascii="Times New Roman" w:hAnsi="Times New Roman" w:cs="Times New Roman"/>
          <w:sz w:val="26"/>
          <w:szCs w:val="26"/>
        </w:rPr>
        <w:t>.2024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75594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="0007463E">
        <w:rPr>
          <w:rFonts w:ascii="Times New Roman" w:hAnsi="Times New Roman" w:cs="Times New Roman"/>
          <w:sz w:val="26"/>
          <w:szCs w:val="26"/>
        </w:rPr>
        <w:t>9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="0007463E">
        <w:rPr>
          <w:rFonts w:ascii="Times New Roman" w:hAnsi="Times New Roman" w:cs="Times New Roman"/>
          <w:sz w:val="26"/>
          <w:szCs w:val="26"/>
        </w:rPr>
        <w:t xml:space="preserve"> 2024 год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sz w:val="26"/>
          <w:szCs w:val="26"/>
        </w:rPr>
        <w:t>не представлен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Абдурахманова В.У.</w:t>
      </w:r>
      <w:r w:rsidRPr="0067559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E363CE">
        <w:rPr>
          <w:rFonts w:ascii="Times New Roman" w:hAnsi="Times New Roman" w:cs="Times New Roman"/>
          <w:sz w:val="26"/>
          <w:szCs w:val="26"/>
        </w:rPr>
        <w:t>ась</w:t>
      </w:r>
      <w:r w:rsidRPr="00675594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 w:rsidR="00E363CE">
        <w:rPr>
          <w:rFonts w:ascii="Times New Roman" w:hAnsi="Times New Roman" w:cs="Times New Roman"/>
          <w:sz w:val="26"/>
          <w:szCs w:val="26"/>
        </w:rPr>
        <w:t xml:space="preserve"> извещалась</w:t>
      </w:r>
      <w:r w:rsidRPr="00675594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7559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7559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675594" w:rsidR="00A1736D">
        <w:rPr>
          <w:rFonts w:ascii="Times New Roman" w:hAnsi="Times New Roman" w:cs="Times New Roman"/>
          <w:sz w:val="26"/>
          <w:szCs w:val="26"/>
        </w:rPr>
        <w:t>е</w:t>
      </w:r>
      <w:r w:rsidR="00E363CE">
        <w:rPr>
          <w:rFonts w:ascii="Times New Roman" w:hAnsi="Times New Roman" w:cs="Times New Roman"/>
          <w:sz w:val="26"/>
          <w:szCs w:val="26"/>
        </w:rPr>
        <w:t>ё</w:t>
      </w:r>
      <w:r w:rsidRPr="00675594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67559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75594">
        <w:rPr>
          <w:rFonts w:ascii="Times New Roman" w:hAnsi="Times New Roman" w:cs="Times New Roman"/>
          <w:sz w:val="26"/>
          <w:szCs w:val="26"/>
        </w:rPr>
        <w:t>№</w:t>
      </w:r>
      <w:r w:rsidRPr="00675594">
        <w:rPr>
          <w:rFonts w:ascii="Times New Roman" w:hAnsi="Times New Roman" w:cs="Times New Roman"/>
          <w:sz w:val="26"/>
          <w:szCs w:val="26"/>
        </w:rPr>
        <w:t>8617</w:t>
      </w:r>
      <w:r w:rsidR="0007463E">
        <w:rPr>
          <w:rFonts w:ascii="Times New Roman" w:hAnsi="Times New Roman" w:cs="Times New Roman"/>
          <w:sz w:val="26"/>
          <w:szCs w:val="26"/>
        </w:rPr>
        <w:t>2515600455500002</w:t>
      </w:r>
      <w:r w:rsidRPr="0067559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7559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7463E">
        <w:rPr>
          <w:rFonts w:ascii="Times New Roman" w:hAnsi="Times New Roman" w:cs="Times New Roman"/>
          <w:color w:val="000000"/>
          <w:w w:val="103"/>
          <w:sz w:val="26"/>
          <w:szCs w:val="26"/>
        </w:rPr>
        <w:t>30.06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7559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7559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07463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7559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559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 3 МИФНС России № 11 ХМАО-Югры;  отчет об отслеживании отправления с почтовым идентификатором; </w:t>
      </w:r>
      <w:r w:rsidRPr="00675594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7559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9116D5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755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Обстоятельств</w:t>
      </w:r>
      <w:r w:rsidRPr="00675594" w:rsidR="00AE5C57">
        <w:rPr>
          <w:rFonts w:ascii="Times New Roman" w:hAnsi="Times New Roman" w:cs="Times New Roman"/>
          <w:sz w:val="26"/>
          <w:szCs w:val="26"/>
        </w:rPr>
        <w:t>,</w:t>
      </w:r>
      <w:r w:rsidRPr="0067559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5594">
        <w:rPr>
          <w:rFonts w:ascii="Times New Roman" w:hAnsi="Times New Roman" w:cs="Times New Roman"/>
          <w:sz w:val="26"/>
          <w:szCs w:val="26"/>
        </w:rPr>
        <w:t>адм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363CE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9116D5">
        <w:rPr>
          <w:rFonts w:ascii="Times New Roman" w:hAnsi="Times New Roman" w:cs="Times New Roman"/>
          <w:sz w:val="26"/>
          <w:szCs w:val="26"/>
        </w:rPr>
        <w:t xml:space="preserve">Абдурахманову Венеру </w:t>
      </w:r>
      <w:r w:rsidR="009116D5">
        <w:rPr>
          <w:rFonts w:ascii="Times New Roman" w:hAnsi="Times New Roman" w:cs="Times New Roman"/>
          <w:sz w:val="26"/>
          <w:szCs w:val="26"/>
        </w:rPr>
        <w:t>Ураловну</w:t>
      </w:r>
      <w:r w:rsidR="009116D5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6755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55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75594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67559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463E" w:rsidP="000746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      С.С. Красников</w:t>
      </w:r>
    </w:p>
    <w:p w:rsidR="00623A39" w:rsidRPr="00675594" w:rsidP="0007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7463E">
      <w:headerReference w:type="default" r:id="rId5"/>
      <w:headerReference w:type="first" r:id="rId6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9116D5">
    <w:pPr>
      <w:pStyle w:val="Heading2"/>
      <w:tabs>
        <w:tab w:val="left" w:pos="8526"/>
        <w:tab w:val="right" w:pos="9355"/>
      </w:tabs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 xml:space="preserve"> </w:t>
    </w:r>
  </w:p>
  <w:p w:rsidR="00E36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63E" w:rsidP="0007463E">
    <w:pPr>
      <w:pStyle w:val="Heading2"/>
      <w:jc w:val="right"/>
      <w:rPr>
        <w:sz w:val="22"/>
        <w:szCs w:val="22"/>
      </w:rPr>
    </w:pPr>
  </w:p>
  <w:p w:rsidR="0007463E" w:rsidP="0007463E">
    <w:pPr>
      <w:pStyle w:val="Heading2"/>
      <w:jc w:val="right"/>
      <w:rPr>
        <w:sz w:val="22"/>
        <w:szCs w:val="22"/>
      </w:rPr>
    </w:pPr>
    <w:r>
      <w:rPr>
        <w:sz w:val="22"/>
        <w:szCs w:val="22"/>
      </w:rPr>
      <w:t>Дело № 5-666-1702/2025</w:t>
    </w:r>
  </w:p>
  <w:p w:rsidR="0007463E" w:rsidP="0007463E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УИД86</w:t>
    </w:r>
    <w:r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0033-01-2025-002617-13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63E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97137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0C2F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116D5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186F"/>
    <w:rsid w:val="00D518A1"/>
    <w:rsid w:val="00D60834"/>
    <w:rsid w:val="00D6171D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5A0A-E983-4414-96BC-E0318F25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